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1D84" w14:textId="77777777" w:rsidR="00BD3B37" w:rsidRPr="002A4D46" w:rsidRDefault="00BD3B37" w:rsidP="00347201">
      <w:pPr>
        <w:pStyle w:val="Podtytu"/>
        <w:keepNext/>
        <w:keepLines/>
        <w:spacing w:line="276" w:lineRule="auto"/>
        <w:contextualSpacing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277D4C5" w14:textId="31E0A93B" w:rsidR="000A1239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D46">
        <w:rPr>
          <w:rFonts w:asciiTheme="minorHAnsi" w:hAnsiTheme="minorHAnsi" w:cstheme="minorHAnsi"/>
          <w:b/>
          <w:sz w:val="22"/>
          <w:szCs w:val="22"/>
        </w:rPr>
        <w:t>INFORMACJA Z DOKONANEGO ROZEZNANIA RYNKU</w:t>
      </w:r>
      <w:r w:rsidR="00AF6C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5D22">
        <w:rPr>
          <w:rFonts w:asciiTheme="minorHAnsi" w:hAnsiTheme="minorHAnsi" w:cstheme="minorHAnsi"/>
          <w:b/>
          <w:sz w:val="22"/>
          <w:szCs w:val="22"/>
        </w:rPr>
        <w:t>2</w:t>
      </w:r>
      <w:r w:rsidR="00AF6C40">
        <w:rPr>
          <w:rFonts w:asciiTheme="minorHAnsi" w:hAnsiTheme="minorHAnsi" w:cstheme="minorHAnsi"/>
          <w:b/>
          <w:sz w:val="22"/>
          <w:szCs w:val="22"/>
        </w:rPr>
        <w:t>/PZ/RR/2022</w:t>
      </w:r>
    </w:p>
    <w:p w14:paraId="3B074DBD" w14:textId="77777777" w:rsidR="00347201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29272A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Postanowienia ogólne</w:t>
      </w:r>
    </w:p>
    <w:p w14:paraId="49D05664" w14:textId="3B1AB706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Niniejsze rozeznanie rynku</w:t>
      </w:r>
      <w:r w:rsidR="003116B2">
        <w:rPr>
          <w:rFonts w:asciiTheme="minorHAnsi" w:hAnsiTheme="minorHAnsi" w:cstheme="minorHAnsi"/>
          <w:sz w:val="22"/>
          <w:szCs w:val="22"/>
        </w:rPr>
        <w:t xml:space="preserve"> </w:t>
      </w:r>
      <w:r w:rsidRPr="002A4D46">
        <w:rPr>
          <w:rFonts w:asciiTheme="minorHAnsi" w:hAnsiTheme="minorHAnsi" w:cstheme="minorHAnsi"/>
          <w:sz w:val="22"/>
          <w:szCs w:val="22"/>
        </w:rPr>
        <w:t>prowadzone jest zgodnie z Wytycznymi w zakresie kwalifikowalności wydatków w ramach Europejskiego Funduszu Rozwoju Regionalnego, Europejskiego Funduszu Społecznego oraz Funduszu Spójności na lata 2014-2020</w:t>
      </w:r>
    </w:p>
    <w:p w14:paraId="588F15E4" w14:textId="77777777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47A453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Zamawiający</w:t>
      </w:r>
    </w:p>
    <w:p w14:paraId="4B77A51F" w14:textId="076E893F" w:rsidR="00347201" w:rsidRPr="002A4D46" w:rsidRDefault="007B3C63" w:rsidP="00347201">
      <w:pPr>
        <w:spacing w:after="0"/>
        <w:contextualSpacing/>
        <w:jc w:val="center"/>
        <w:rPr>
          <w:rFonts w:cstheme="minorHAnsi"/>
        </w:rPr>
      </w:pPr>
      <w:bookmarkStart w:id="0" w:name="_Hlk489462611"/>
      <w:r>
        <w:rPr>
          <w:rFonts w:cstheme="minorHAnsi"/>
        </w:rPr>
        <w:t xml:space="preserve">Miasto Łódź - </w:t>
      </w:r>
      <w:r w:rsidR="00347201" w:rsidRPr="002A4D46">
        <w:rPr>
          <w:rFonts w:cstheme="minorHAnsi"/>
        </w:rPr>
        <w:t>Centrum Kształcenia Zawodowego i Ustawicznego w Łodzi</w:t>
      </w:r>
    </w:p>
    <w:p w14:paraId="48066D1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</w:rPr>
        <w:t>ul. Żeromskiego 115, 90-542 Łódź</w:t>
      </w:r>
    </w:p>
    <w:bookmarkEnd w:id="0"/>
    <w:p w14:paraId="39946C4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  <w:shd w:val="clear" w:color="auto" w:fill="FFFFFF"/>
        </w:rPr>
        <w:t>tel. 42 6377278</w:t>
      </w:r>
      <w:r w:rsidRPr="002A4D46">
        <w:rPr>
          <w:rFonts w:cstheme="minorHAnsi"/>
        </w:rPr>
        <w:t xml:space="preserve">, adres e mail: </w:t>
      </w:r>
      <w:hyperlink r:id="rId8" w:history="1">
        <w:r w:rsidRPr="002A4D46">
          <w:rPr>
            <w:rStyle w:val="Hipercze"/>
            <w:rFonts w:cstheme="minorHAnsi"/>
          </w:rPr>
          <w:t>sekretariat@cez.lodz.pl</w:t>
        </w:r>
      </w:hyperlink>
    </w:p>
    <w:p w14:paraId="0E0B37A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</w:p>
    <w:p w14:paraId="5F6333FF" w14:textId="45B2870F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Tytuł rozeznania</w:t>
      </w:r>
    </w:p>
    <w:p w14:paraId="703384FC" w14:textId="32C6BD82" w:rsidR="00AF6C40" w:rsidRDefault="00AF6C40" w:rsidP="00AF6C40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zajęć dydaktycznych dla osób dorosłych w ramach Kwalifikacyjnych Kursów Zawodowych w ramach projektu "Projekt - zawód", współfinansowanego przez Unię Europejską ze środków Europejskiego Funduszu Społecznego w ramach Regionalnego Programu Operacyjnego Województwa Łódzkiego na lata 2014-2020</w:t>
      </w:r>
    </w:p>
    <w:p w14:paraId="580A22F9" w14:textId="4F666D60" w:rsidR="00347201" w:rsidRPr="002A4D46" w:rsidRDefault="00D4104B" w:rsidP="00855D22">
      <w:pPr>
        <w:pStyle w:val="Bezodstpw"/>
        <w:spacing w:after="120" w:line="360" w:lineRule="auto"/>
        <w:jc w:val="both"/>
        <w:rPr>
          <w:rFonts w:asciiTheme="minorHAnsi" w:hAnsiTheme="minorHAnsi" w:cstheme="minorHAnsi"/>
        </w:rPr>
      </w:pPr>
      <w:r w:rsidRPr="00D4104B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855D22">
        <w:rPr>
          <w:rFonts w:asciiTheme="minorHAnsi" w:hAnsiTheme="minorHAnsi" w:cstheme="minorHAnsi"/>
          <w:sz w:val="22"/>
          <w:szCs w:val="22"/>
        </w:rPr>
        <w:t xml:space="preserve">polega na </w:t>
      </w:r>
      <w:r w:rsidRPr="00D4104B">
        <w:rPr>
          <w:rFonts w:asciiTheme="minorHAnsi" w:hAnsiTheme="minorHAnsi" w:cstheme="minorHAnsi"/>
          <w:sz w:val="22"/>
          <w:szCs w:val="22"/>
        </w:rPr>
        <w:t>przeprowadzeni</w:t>
      </w:r>
      <w:r w:rsidR="00855D22">
        <w:rPr>
          <w:rFonts w:asciiTheme="minorHAnsi" w:hAnsiTheme="minorHAnsi" w:cstheme="minorHAnsi"/>
          <w:sz w:val="22"/>
          <w:szCs w:val="22"/>
        </w:rPr>
        <w:t>u</w:t>
      </w:r>
      <w:r w:rsidRPr="00D4104B">
        <w:rPr>
          <w:rFonts w:asciiTheme="minorHAnsi" w:hAnsiTheme="minorHAnsi" w:cstheme="minorHAnsi"/>
          <w:sz w:val="22"/>
          <w:szCs w:val="22"/>
        </w:rPr>
        <w:t xml:space="preserve"> zajęć dydaktycznych z tematu EKA.07.2 Podstawy ekonomii i statystyki w wymiarze 98 godzin</w:t>
      </w:r>
      <w:r w:rsidR="00855D22">
        <w:rPr>
          <w:rFonts w:asciiTheme="minorHAnsi" w:hAnsiTheme="minorHAnsi" w:cstheme="minorHAnsi"/>
          <w:sz w:val="22"/>
          <w:szCs w:val="22"/>
        </w:rPr>
        <w:t>.</w:t>
      </w:r>
    </w:p>
    <w:p w14:paraId="49C10819" w14:textId="7591DBA0" w:rsidR="00347201" w:rsidRPr="002A4D46" w:rsidRDefault="00F56A6E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 xml:space="preserve">Kryteria </w:t>
      </w:r>
      <w:r w:rsidR="00847869" w:rsidRPr="002A4D46">
        <w:rPr>
          <w:rFonts w:cstheme="minorHAnsi"/>
          <w:b/>
          <w:bCs/>
        </w:rPr>
        <w:t xml:space="preserve">udziału w realizacji zamówienia i </w:t>
      </w:r>
      <w:r w:rsidRPr="002A4D46">
        <w:rPr>
          <w:rFonts w:cstheme="minorHAnsi"/>
          <w:b/>
          <w:bCs/>
        </w:rPr>
        <w:t>wyboru oferty</w:t>
      </w:r>
    </w:p>
    <w:p w14:paraId="441A4921" w14:textId="68F545EF" w:rsidR="00F56A6E" w:rsidRPr="002A4D46" w:rsidRDefault="00BC7082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92846886"/>
      <w:r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sprecyzował następujące </w:t>
      </w:r>
      <w:bookmarkStart w:id="2" w:name="_Hlk81986285"/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>kryteria udziału w realizacji zamówienia:</w:t>
      </w:r>
    </w:p>
    <w:bookmarkEnd w:id="2"/>
    <w:p w14:paraId="6640F00B" w14:textId="30FDFEF4" w:rsidR="00F56A6E" w:rsidRPr="002A4D46" w:rsidRDefault="00F56A6E" w:rsidP="00F56A6E">
      <w:pPr>
        <w:spacing w:after="120" w:line="360" w:lineRule="auto"/>
        <w:jc w:val="both"/>
        <w:rPr>
          <w:rFonts w:cstheme="minorHAnsi"/>
        </w:rPr>
      </w:pPr>
      <w:r w:rsidRPr="002A4D46">
        <w:rPr>
          <w:rFonts w:cstheme="minorHAnsi"/>
          <w:u w:val="single"/>
        </w:rPr>
        <w:t>Potencjał kadrowy:</w:t>
      </w:r>
      <w:r w:rsidRPr="002A4D46">
        <w:rPr>
          <w:rFonts w:cstheme="minorHAnsi"/>
        </w:rPr>
        <w:t xml:space="preserve"> </w:t>
      </w:r>
    </w:p>
    <w:p w14:paraId="6445D5E6" w14:textId="77777777" w:rsidR="00F56A6E" w:rsidRPr="002A4D46" w:rsidRDefault="00F56A6E" w:rsidP="00F56A6E">
      <w:pPr>
        <w:shd w:val="clear" w:color="auto" w:fill="FFFFFF"/>
        <w:spacing w:after="120" w:line="360" w:lineRule="auto"/>
        <w:rPr>
          <w:rFonts w:cstheme="minorHAnsi"/>
        </w:rPr>
      </w:pPr>
      <w:r w:rsidRPr="002A4D46">
        <w:rPr>
          <w:rFonts w:cstheme="minorHAnsi"/>
        </w:rPr>
        <w:t xml:space="preserve">Zajęcia dydaktyczne może prowadzić osoba, która spełnia warunek posiadania odpowiednich kwalifikacji określonych odpowiednio w przepisach wydanych na podstawie art. 9 ust. 2 ustawy z dnia 26 stycznia 1982 r. – Karta Nauczyciela (Dz. U. z 2018 r. poz. 967 i 2245) lub na podstawie art. 120 ust. 4 ustawy. </w:t>
      </w:r>
    </w:p>
    <w:p w14:paraId="662BB4B7" w14:textId="77777777" w:rsidR="00F56A6E" w:rsidRPr="002A4D46" w:rsidRDefault="00F56A6E" w:rsidP="00F56A6E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Na podstawie Rozporządzenia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>Dz.U. 2017 poz. 1575 ze zm.)) osoba powinna posiadać ukończone:</w:t>
      </w:r>
    </w:p>
    <w:p w14:paraId="35C0BA5B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studia drugiego stopnia lub jednolite studia magisterskie, na kierunku (specjalności) zgodnym z zajęciami będącymi przedmiotem Zamówienia, oraz posiada przygotowanie pedagogiczne lub </w:t>
      </w:r>
    </w:p>
    <w:p w14:paraId="3DBA01C9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Studia drugiego stopnia lub jednolite studia magisterskie na kierunku, którego efekty uczenia się, o których mowa w ustawie z dnia 22 grudnia 2015 r. o Zintegrowanym Systemie Kwalifikacji, w zakresie wiedzy i </w:t>
      </w:r>
      <w:r w:rsidRPr="002A4D46">
        <w:rPr>
          <w:rFonts w:cstheme="minorHAnsi"/>
        </w:rPr>
        <w:lastRenderedPageBreak/>
        <w:t>umiejętności obejmują treści będące przedmiotem niniejszego Zamówienia, wskazane w podstawie programowej dla tego przedmiotu na odpowiednim etapie edukacyjnym. Należy przez to rozumieć także:</w:t>
      </w:r>
    </w:p>
    <w:p w14:paraId="23E355D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kierunek, którego efekty kształcenia, o których mowa w przepisach wydanych na podstawie art. 9c ustawy z dnia 27 lipca 2005 r. - Prawo o szkolnictwie wyższym (Dz. U. z 2017 r. poz. 2183, z </w:t>
      </w:r>
      <w:proofErr w:type="spellStart"/>
      <w:r w:rsidRPr="002A4D46">
        <w:rPr>
          <w:rFonts w:cstheme="minorHAnsi"/>
        </w:rPr>
        <w:t>późn</w:t>
      </w:r>
      <w:proofErr w:type="spellEnd"/>
      <w:r w:rsidRPr="002A4D46">
        <w:rPr>
          <w:rFonts w:cstheme="minorHAnsi"/>
        </w:rPr>
        <w:t>. zm.), w zakresie wiedzy i umiejętności obejmują treści będące przedmiotem niniejszego Zamówienia, wskazane w podstawie programowej dla tego przedmiotu na odpowiednim etapie edukacyjnym lub</w:t>
      </w:r>
    </w:p>
    <w:p w14:paraId="6361AA98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kierunek, którego zakres określony w standardach nauczania, o których mowa w przepisach wydanych na podstawie art. 4a ust. 2 pkt 3 ustawy z dnia 12 września 1990 r. o szkolnictwie wyższym (Dz. U. poz. 385, z </w:t>
      </w:r>
      <w:proofErr w:type="spellStart"/>
      <w:r w:rsidRPr="002A4D46">
        <w:rPr>
          <w:rFonts w:cstheme="minorHAnsi"/>
        </w:rPr>
        <w:t>późn</w:t>
      </w:r>
      <w:proofErr w:type="spellEnd"/>
      <w:r w:rsidRPr="002A4D46">
        <w:rPr>
          <w:rFonts w:cstheme="minorHAnsi"/>
        </w:rPr>
        <w:t>. zm.), dla tego kierunku studiów w grupie treści podstawowych i kierunkowych obejmuje treści będące przedmiotem niniejszego Zamówienia, wskazane w podstawie programowej dla tego przedmiotu na odpowiednim etapie edukacyjnym, lub</w:t>
      </w:r>
    </w:p>
    <w:p w14:paraId="34DA629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kierunek, którego zakres określony w standardach kształcenia, o których mowa w przepisach wydanych na podstawie art. 9 pkt 2 ustawy z dnia 27 lipca 2005 r. - Prawo o szkolnictwie wyższym, w brzmieniu obowiązującym przed dniem 1 października 2011 r., dla tego kierunku studiów w grupie treści podstawowych i kierunkowych obejmuje treści będące przedmiotem niniejszego Zamówienia, wskazane w podstawie programowej dla tego przedmiotu na odpowiednim etapie edukacyjnym</w:t>
      </w:r>
    </w:p>
    <w:p w14:paraId="3905C8E6" w14:textId="77777777" w:rsidR="00F56A6E" w:rsidRPr="002A4D46" w:rsidRDefault="00F56A6E" w:rsidP="00F56A6E">
      <w:pPr>
        <w:shd w:val="clear" w:color="auto" w:fill="FFFFFF"/>
        <w:spacing w:after="120" w:line="360" w:lineRule="auto"/>
        <w:ind w:left="709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oraz posiada przygotowanie pedagogiczne, lub </w:t>
      </w:r>
    </w:p>
    <w:p w14:paraId="2DF8EB4F" w14:textId="77777777" w:rsidR="00F56A6E" w:rsidRPr="002A4D46" w:rsidRDefault="00F56A6E" w:rsidP="00F56A6E">
      <w:pPr>
        <w:numPr>
          <w:ilvl w:val="0"/>
          <w:numId w:val="11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studia drugiego stopnia lub jednolite studia magisterskie, na kierunku (specjalności) innym niż wymieniony w pkt 1 i 2, i studia podyplomowe w zakresie zajęć będących przedmiotem Zamówienia oraz posiada przygotowanie pedagogiczne</w:t>
      </w:r>
    </w:p>
    <w:p w14:paraId="4E152ABB" w14:textId="3193CD94" w:rsidR="00F56A6E" w:rsidRDefault="00F56A6E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  <w:r w:rsidRPr="002A4D46">
        <w:rPr>
          <w:rFonts w:eastAsia="Times New Roman" w:cstheme="minorHAnsi"/>
          <w:color w:val="000000" w:themeColor="text1"/>
          <w:lang w:eastAsia="pl-PL"/>
        </w:rPr>
        <w:t xml:space="preserve">Poprzez posiadanie przygotowania pedagogicznego (zgodnie z </w:t>
      </w:r>
      <w:r w:rsidRPr="002A4D46">
        <w:rPr>
          <w:rFonts w:cstheme="minorHAnsi"/>
        </w:rPr>
        <w:t>Rozporządzeniem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 xml:space="preserve">Dz.U. z 2020 poz. 1289 ze zm.)) </w:t>
      </w:r>
      <w:r w:rsidRPr="002A4D46">
        <w:rPr>
          <w:rFonts w:cstheme="minorHAnsi"/>
        </w:rPr>
        <w:t>należy rozumieć nabycie wiedzy i umiejętności z zakresu psychologii, pedagogiki i dydaktyki szczegółowej, nauczanych w wymiarze nie mniejszym niż 270 godzin w powiązaniu z kierunkiem (specjalnością) kształcenia oraz pozytywnie ocenioną praktyką pedagogiczną – w wymiarze nie mniejszym niż 150 godzin; w przypadku nauczycieli praktycznej nauki zawodu niezbędny wymiar zajęć z 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0E428148" w14:textId="77777777" w:rsidR="001C2D56" w:rsidRPr="002A4D46" w:rsidRDefault="001C2D56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</w:p>
    <w:p w14:paraId="1E4B3E99" w14:textId="1E01B9C0" w:rsidR="00F56A6E" w:rsidRPr="001C2D56" w:rsidRDefault="00F56A6E" w:rsidP="001C2D56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kern w:val="1"/>
        </w:rPr>
      </w:pPr>
      <w:r w:rsidRPr="001C2D56">
        <w:rPr>
          <w:rFonts w:cstheme="minorHAnsi"/>
          <w:b/>
          <w:kern w:val="1"/>
        </w:rPr>
        <w:lastRenderedPageBreak/>
        <w:t xml:space="preserve">Zamawiający sprecyzował następujące </w:t>
      </w:r>
      <w:r w:rsidR="006D3948" w:rsidRPr="001C2D56">
        <w:rPr>
          <w:rFonts w:cstheme="minorHAnsi"/>
          <w:b/>
          <w:kern w:val="1"/>
        </w:rPr>
        <w:t>k</w:t>
      </w:r>
      <w:r w:rsidRPr="001C2D56">
        <w:rPr>
          <w:rFonts w:cstheme="minorHAnsi"/>
          <w:b/>
          <w:kern w:val="1"/>
        </w:rPr>
        <w:t xml:space="preserve">ryteria wyboru ofert: </w:t>
      </w:r>
    </w:p>
    <w:p w14:paraId="47AD2F26" w14:textId="77777777" w:rsidR="00F56A6E" w:rsidRPr="002A4D46" w:rsidRDefault="00F56A6E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dokona oceny ofert i wyboru najkorzystniejszej oferty jedynie spośród ofert uznanych za ważne, spełniających wymogi formalne.</w:t>
      </w:r>
    </w:p>
    <w:p w14:paraId="309AA11C" w14:textId="28666AD1" w:rsidR="00847869" w:rsidRDefault="00F56A6E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wybierze ofertę najkorzystniejszą na podstawie kryteriów: cena ( brutto ) - 100% znaczenia.</w:t>
      </w:r>
    </w:p>
    <w:p w14:paraId="7C1CAE96" w14:textId="77777777" w:rsidR="001C2D56" w:rsidRPr="002A4D46" w:rsidRDefault="001C2D56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372C2" w14:textId="77777777" w:rsidR="00847869" w:rsidRPr="002A4D46" w:rsidRDefault="00847869" w:rsidP="00847869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Cs/>
          <w:kern w:val="1"/>
        </w:rPr>
      </w:pPr>
      <w:r w:rsidRPr="002A4D46">
        <w:rPr>
          <w:rFonts w:cstheme="minorHAnsi"/>
          <w:b/>
          <w:bCs/>
        </w:rPr>
        <w:t>Zestawienie</w:t>
      </w:r>
      <w:r w:rsidRPr="002A4D46">
        <w:rPr>
          <w:rFonts w:cstheme="minorHAnsi"/>
          <w:bCs/>
          <w:kern w:val="1"/>
        </w:rPr>
        <w:t xml:space="preserve"> </w:t>
      </w:r>
      <w:r w:rsidRPr="002A4D46">
        <w:rPr>
          <w:rFonts w:cstheme="minorHAnsi"/>
          <w:b/>
          <w:bCs/>
        </w:rPr>
        <w:t>ofert</w:t>
      </w:r>
    </w:p>
    <w:p w14:paraId="23BAEE07" w14:textId="04159747" w:rsidR="00AF6C40" w:rsidRDefault="00AF6C40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wpłynęła żadna oferta.</w:t>
      </w:r>
    </w:p>
    <w:bookmarkEnd w:id="1"/>
    <w:p w14:paraId="3AE25416" w14:textId="432C9684" w:rsidR="00C92D43" w:rsidRDefault="00C92D43" w:rsidP="00A334C2">
      <w:pPr>
        <w:pStyle w:val="Normalny0"/>
        <w:rPr>
          <w:rFonts w:asciiTheme="minorHAnsi" w:hAnsiTheme="minorHAnsi" w:cstheme="minorHAnsi"/>
        </w:rPr>
      </w:pPr>
    </w:p>
    <w:p w14:paraId="5E2F916E" w14:textId="74A0AA40" w:rsidR="00C92D43" w:rsidRPr="002A4D46" w:rsidRDefault="00C92D43" w:rsidP="00C92D43">
      <w:pPr>
        <w:shd w:val="clear" w:color="auto" w:fill="E6E6E6"/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Informacja o unieważnieniu rozeznania </w:t>
      </w:r>
    </w:p>
    <w:p w14:paraId="004B80F9" w14:textId="277EE0F5" w:rsidR="00C92D43" w:rsidRPr="001C2D56" w:rsidRDefault="00C92D43" w:rsidP="00C92D43">
      <w:pPr>
        <w:pStyle w:val="Normalny0"/>
        <w:rPr>
          <w:rFonts w:asciiTheme="minorHAnsi" w:hAnsiTheme="minorHAnsi" w:cstheme="minorHAnsi"/>
          <w:u w:val="single"/>
        </w:rPr>
      </w:pPr>
      <w:r w:rsidRPr="001C2D56">
        <w:rPr>
          <w:rFonts w:asciiTheme="minorHAnsi" w:hAnsiTheme="minorHAnsi" w:cstheme="minorHAnsi"/>
          <w:u w:val="single"/>
        </w:rPr>
        <w:t xml:space="preserve">Zamawiający informuje, iż unieważnia rozeznanie. </w:t>
      </w:r>
    </w:p>
    <w:p w14:paraId="61EB01D3" w14:textId="6B9F80A2" w:rsidR="00C92D43" w:rsidRDefault="00C92D43" w:rsidP="00C92D43">
      <w:pPr>
        <w:pStyle w:val="Normalny0"/>
        <w:rPr>
          <w:rFonts w:asciiTheme="minorHAnsi" w:hAnsiTheme="minorHAnsi" w:cstheme="minorHAnsi"/>
        </w:rPr>
      </w:pPr>
    </w:p>
    <w:p w14:paraId="0FB1E5D4" w14:textId="77777777" w:rsidR="00C92D43" w:rsidRPr="002A4D46" w:rsidRDefault="00C92D43" w:rsidP="00C92D43">
      <w:pPr>
        <w:pStyle w:val="Normalny0"/>
        <w:rPr>
          <w:rFonts w:asciiTheme="minorHAnsi" w:hAnsiTheme="minorHAnsi" w:cstheme="minorHAnsi"/>
        </w:rPr>
      </w:pPr>
    </w:p>
    <w:p w14:paraId="52446006" w14:textId="77777777" w:rsidR="00462D9E" w:rsidRDefault="00462D9E" w:rsidP="00462D9E">
      <w:pPr>
        <w:pStyle w:val="Normalny0"/>
        <w:rPr>
          <w:rFonts w:asciiTheme="minorHAnsi" w:hAnsiTheme="minorHAnsi" w:cstheme="minorHAnsi"/>
        </w:rPr>
      </w:pPr>
    </w:p>
    <w:p w14:paraId="3C568B08" w14:textId="4FC1A0D8" w:rsidR="00462D9E" w:rsidRPr="002A4D46" w:rsidRDefault="00462D9E" w:rsidP="00462D9E">
      <w:pPr>
        <w:pStyle w:val="Normalny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AKCEPTACJA:</w:t>
      </w:r>
    </w:p>
    <w:p w14:paraId="2EF5D0A4" w14:textId="77777777" w:rsidR="00462D9E" w:rsidRDefault="00462D9E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</w:p>
    <w:p w14:paraId="7A52A20F" w14:textId="2424B30D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>DYREKTOR</w:t>
      </w:r>
    </w:p>
    <w:p w14:paraId="4F20190D" w14:textId="403A70D3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Centrum Kształcenia Zawodowego</w:t>
      </w:r>
      <w:r w:rsidR="002A4D46">
        <w:rPr>
          <w:rFonts w:asciiTheme="minorHAnsi" w:hAnsiTheme="minorHAnsi" w:cstheme="minorHAnsi"/>
          <w:lang w:eastAsia="pl-PL"/>
        </w:rPr>
        <w:br/>
      </w:r>
      <w:r w:rsidRPr="002A4D46">
        <w:rPr>
          <w:rFonts w:asciiTheme="minorHAnsi" w:hAnsiTheme="minorHAnsi" w:cstheme="minorHAnsi"/>
          <w:lang w:eastAsia="pl-PL"/>
        </w:rPr>
        <w:t>i Ustawicznego w Łodzi</w:t>
      </w:r>
    </w:p>
    <w:p w14:paraId="1D6DEE74" w14:textId="1357A674" w:rsidR="00D86AC0" w:rsidRPr="002A4D46" w:rsidRDefault="002A4D46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Dominika Walicka</w:t>
      </w:r>
    </w:p>
    <w:p w14:paraId="1D618CBE" w14:textId="77777777" w:rsidR="00D86AC0" w:rsidRPr="002A4D46" w:rsidRDefault="00D86AC0" w:rsidP="00347201">
      <w:pPr>
        <w:pStyle w:val="Normalny0"/>
        <w:rPr>
          <w:rFonts w:asciiTheme="minorHAnsi" w:hAnsiTheme="minorHAnsi" w:cstheme="minorHAnsi"/>
        </w:rPr>
      </w:pPr>
    </w:p>
    <w:p w14:paraId="75C1AE11" w14:textId="3705402F" w:rsidR="00BC7082" w:rsidRPr="002A4D46" w:rsidRDefault="00D86AC0" w:rsidP="00347201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Łódź, dnia </w:t>
      </w:r>
      <w:r w:rsidR="00855D22">
        <w:rPr>
          <w:rFonts w:asciiTheme="minorHAnsi" w:hAnsiTheme="minorHAnsi" w:cstheme="minorHAnsi"/>
        </w:rPr>
        <w:t>1</w:t>
      </w:r>
      <w:r w:rsidR="00B23187">
        <w:rPr>
          <w:rFonts w:asciiTheme="minorHAnsi" w:hAnsiTheme="minorHAnsi" w:cstheme="minorHAnsi"/>
        </w:rPr>
        <w:t>8</w:t>
      </w:r>
      <w:r w:rsidR="00C92D43">
        <w:rPr>
          <w:rFonts w:asciiTheme="minorHAnsi" w:hAnsiTheme="minorHAnsi" w:cstheme="minorHAnsi"/>
        </w:rPr>
        <w:t>.07.2022</w:t>
      </w:r>
      <w:r w:rsidRPr="002A4D46">
        <w:rPr>
          <w:rFonts w:asciiTheme="minorHAnsi" w:hAnsiTheme="minorHAnsi" w:cstheme="minorHAnsi"/>
        </w:rPr>
        <w:t xml:space="preserve"> r.</w:t>
      </w:r>
    </w:p>
    <w:sectPr w:rsidR="00BC7082" w:rsidRPr="002A4D46" w:rsidSect="00BD3B37">
      <w:headerReference w:type="default" r:id="rId9"/>
      <w:footerReference w:type="default" r:id="rId10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0196" w14:textId="77777777" w:rsidR="00BC74AF" w:rsidRDefault="00BC74AF" w:rsidP="00505F81">
      <w:pPr>
        <w:spacing w:after="0" w:line="240" w:lineRule="auto"/>
      </w:pPr>
      <w:r>
        <w:separator/>
      </w:r>
    </w:p>
  </w:endnote>
  <w:endnote w:type="continuationSeparator" w:id="0">
    <w:p w14:paraId="6B0C37A1" w14:textId="77777777" w:rsidR="00BC74AF" w:rsidRDefault="00BC74A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2661" w14:textId="77777777" w:rsidR="00BC74AF" w:rsidRDefault="00BC74AF" w:rsidP="00505F81">
      <w:pPr>
        <w:spacing w:after="0" w:line="240" w:lineRule="auto"/>
      </w:pPr>
      <w:r>
        <w:separator/>
      </w:r>
    </w:p>
  </w:footnote>
  <w:footnote w:type="continuationSeparator" w:id="0">
    <w:p w14:paraId="210927C5" w14:textId="77777777" w:rsidR="00BC74AF" w:rsidRDefault="00BC74AF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79577910" w14:textId="0923547F" w:rsidR="00F141E5" w:rsidRDefault="00F141E5" w:rsidP="00F141E5">
    <w:pPr>
      <w:pStyle w:val="Nagwek"/>
      <w:jc w:val="center"/>
      <w:rPr>
        <w:rFonts w:ascii="Calibri" w:hAnsi="Calibri"/>
      </w:rPr>
    </w:pPr>
    <w:r w:rsidRPr="00431706">
      <w:rPr>
        <w:noProof/>
      </w:rPr>
      <w:drawing>
        <wp:inline distT="0" distB="0" distL="0" distR="0" wp14:anchorId="5C6A6953" wp14:editId="771203A9">
          <wp:extent cx="5760720" cy="975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C626F" w14:textId="77777777" w:rsidR="00F141E5" w:rsidRPr="00711DB1" w:rsidRDefault="00F141E5" w:rsidP="00F141E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„Projekt-zawód”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BC74AF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03F"/>
    <w:multiLevelType w:val="hybridMultilevel"/>
    <w:tmpl w:val="BBB2371A"/>
    <w:lvl w:ilvl="0" w:tplc="E766F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1D2"/>
    <w:multiLevelType w:val="hybridMultilevel"/>
    <w:tmpl w:val="134E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D3928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32BE9"/>
    <w:multiLevelType w:val="multilevel"/>
    <w:tmpl w:val="E10C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7DE7D00"/>
    <w:multiLevelType w:val="multilevel"/>
    <w:tmpl w:val="046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07DE9"/>
    <w:multiLevelType w:val="hybridMultilevel"/>
    <w:tmpl w:val="69AEA774"/>
    <w:lvl w:ilvl="0" w:tplc="524218E6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9442">
    <w:abstractNumId w:val="4"/>
  </w:num>
  <w:num w:numId="2" w16cid:durableId="476726220">
    <w:abstractNumId w:val="9"/>
  </w:num>
  <w:num w:numId="3" w16cid:durableId="1027953159">
    <w:abstractNumId w:val="2"/>
  </w:num>
  <w:num w:numId="4" w16cid:durableId="433524953">
    <w:abstractNumId w:val="1"/>
  </w:num>
  <w:num w:numId="5" w16cid:durableId="210074528">
    <w:abstractNumId w:val="5"/>
  </w:num>
  <w:num w:numId="6" w16cid:durableId="1756365599">
    <w:abstractNumId w:val="6"/>
  </w:num>
  <w:num w:numId="7" w16cid:durableId="400568053">
    <w:abstractNumId w:val="7"/>
  </w:num>
  <w:num w:numId="8" w16cid:durableId="237399091">
    <w:abstractNumId w:val="3"/>
  </w:num>
  <w:num w:numId="9" w16cid:durableId="1196382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84223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412157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5180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7174A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624A4"/>
    <w:rsid w:val="00172886"/>
    <w:rsid w:val="00173689"/>
    <w:rsid w:val="00192986"/>
    <w:rsid w:val="001A0705"/>
    <w:rsid w:val="001A67F5"/>
    <w:rsid w:val="001B31B5"/>
    <w:rsid w:val="001C2D56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A4D46"/>
    <w:rsid w:val="002C2812"/>
    <w:rsid w:val="002C6430"/>
    <w:rsid w:val="002E742B"/>
    <w:rsid w:val="002F5451"/>
    <w:rsid w:val="003116B2"/>
    <w:rsid w:val="00316C4F"/>
    <w:rsid w:val="00320AC0"/>
    <w:rsid w:val="00332C28"/>
    <w:rsid w:val="0034027E"/>
    <w:rsid w:val="00342372"/>
    <w:rsid w:val="00347201"/>
    <w:rsid w:val="00357075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62D9E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3215"/>
    <w:rsid w:val="00525546"/>
    <w:rsid w:val="00526CEA"/>
    <w:rsid w:val="005624C9"/>
    <w:rsid w:val="00580247"/>
    <w:rsid w:val="0058225F"/>
    <w:rsid w:val="005834D0"/>
    <w:rsid w:val="0058397C"/>
    <w:rsid w:val="005A2B96"/>
    <w:rsid w:val="005A2D86"/>
    <w:rsid w:val="005A698B"/>
    <w:rsid w:val="005C5533"/>
    <w:rsid w:val="005C7E2D"/>
    <w:rsid w:val="005D2B25"/>
    <w:rsid w:val="005D323F"/>
    <w:rsid w:val="005D344B"/>
    <w:rsid w:val="005E3255"/>
    <w:rsid w:val="005F0077"/>
    <w:rsid w:val="00612303"/>
    <w:rsid w:val="00614BA7"/>
    <w:rsid w:val="00644140"/>
    <w:rsid w:val="006B046E"/>
    <w:rsid w:val="006C1138"/>
    <w:rsid w:val="006D3948"/>
    <w:rsid w:val="006D50B1"/>
    <w:rsid w:val="006F6F4D"/>
    <w:rsid w:val="00703495"/>
    <w:rsid w:val="00722FF5"/>
    <w:rsid w:val="00733B0E"/>
    <w:rsid w:val="0076688B"/>
    <w:rsid w:val="00793ABF"/>
    <w:rsid w:val="007B3C63"/>
    <w:rsid w:val="007B4BFC"/>
    <w:rsid w:val="007B7067"/>
    <w:rsid w:val="007D695B"/>
    <w:rsid w:val="007E188D"/>
    <w:rsid w:val="007E52E6"/>
    <w:rsid w:val="00840637"/>
    <w:rsid w:val="008419E5"/>
    <w:rsid w:val="00847869"/>
    <w:rsid w:val="00855D22"/>
    <w:rsid w:val="008752D2"/>
    <w:rsid w:val="00896390"/>
    <w:rsid w:val="008B2A09"/>
    <w:rsid w:val="008E44F5"/>
    <w:rsid w:val="00914A7D"/>
    <w:rsid w:val="00944F77"/>
    <w:rsid w:val="00990248"/>
    <w:rsid w:val="009924C5"/>
    <w:rsid w:val="00995A7E"/>
    <w:rsid w:val="0099675F"/>
    <w:rsid w:val="009E5653"/>
    <w:rsid w:val="009F06FF"/>
    <w:rsid w:val="00A05B8F"/>
    <w:rsid w:val="00A15477"/>
    <w:rsid w:val="00A334C2"/>
    <w:rsid w:val="00A40A71"/>
    <w:rsid w:val="00A63C85"/>
    <w:rsid w:val="00A642A8"/>
    <w:rsid w:val="00AF6C40"/>
    <w:rsid w:val="00AF70C6"/>
    <w:rsid w:val="00B06A79"/>
    <w:rsid w:val="00B23187"/>
    <w:rsid w:val="00B31072"/>
    <w:rsid w:val="00B322C9"/>
    <w:rsid w:val="00B34A3B"/>
    <w:rsid w:val="00B42AFC"/>
    <w:rsid w:val="00B62A55"/>
    <w:rsid w:val="00B635D6"/>
    <w:rsid w:val="00B72B55"/>
    <w:rsid w:val="00B75D07"/>
    <w:rsid w:val="00B92888"/>
    <w:rsid w:val="00BC628E"/>
    <w:rsid w:val="00BC7082"/>
    <w:rsid w:val="00BC74AF"/>
    <w:rsid w:val="00BD3B37"/>
    <w:rsid w:val="00C138D0"/>
    <w:rsid w:val="00C22560"/>
    <w:rsid w:val="00C5005E"/>
    <w:rsid w:val="00C8249A"/>
    <w:rsid w:val="00C92D43"/>
    <w:rsid w:val="00CB43CC"/>
    <w:rsid w:val="00CC784E"/>
    <w:rsid w:val="00CD36CD"/>
    <w:rsid w:val="00CD3E31"/>
    <w:rsid w:val="00D02DA8"/>
    <w:rsid w:val="00D05482"/>
    <w:rsid w:val="00D10668"/>
    <w:rsid w:val="00D37252"/>
    <w:rsid w:val="00D4104B"/>
    <w:rsid w:val="00D524DE"/>
    <w:rsid w:val="00D53B90"/>
    <w:rsid w:val="00D53E51"/>
    <w:rsid w:val="00D72383"/>
    <w:rsid w:val="00D73215"/>
    <w:rsid w:val="00D816F6"/>
    <w:rsid w:val="00D86AC0"/>
    <w:rsid w:val="00D96257"/>
    <w:rsid w:val="00DB1961"/>
    <w:rsid w:val="00DC120D"/>
    <w:rsid w:val="00DC12F7"/>
    <w:rsid w:val="00DD6E91"/>
    <w:rsid w:val="00DE042B"/>
    <w:rsid w:val="00DF03CF"/>
    <w:rsid w:val="00DF2F34"/>
    <w:rsid w:val="00E166E8"/>
    <w:rsid w:val="00E3596C"/>
    <w:rsid w:val="00E370A2"/>
    <w:rsid w:val="00E54E25"/>
    <w:rsid w:val="00E656C3"/>
    <w:rsid w:val="00E7055B"/>
    <w:rsid w:val="00E918E1"/>
    <w:rsid w:val="00EA6E90"/>
    <w:rsid w:val="00EB2C7B"/>
    <w:rsid w:val="00EE26EF"/>
    <w:rsid w:val="00F06C2A"/>
    <w:rsid w:val="00F141E5"/>
    <w:rsid w:val="00F30FE1"/>
    <w:rsid w:val="00F56A6E"/>
    <w:rsid w:val="00F652BE"/>
    <w:rsid w:val="00F86CE6"/>
    <w:rsid w:val="00F93AF5"/>
    <w:rsid w:val="00F957D7"/>
    <w:rsid w:val="00FB3D0A"/>
    <w:rsid w:val="00FB5FA8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  <w:style w:type="paragraph" w:customStyle="1" w:styleId="Normalny0">
    <w:name w:val="$Normalny"/>
    <w:basedOn w:val="Normalny"/>
    <w:qFormat/>
    <w:rsid w:val="00347201"/>
    <w:pPr>
      <w:spacing w:after="0"/>
      <w:jc w:val="both"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AF6C40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3</cp:revision>
  <dcterms:created xsi:type="dcterms:W3CDTF">2022-07-15T02:50:00Z</dcterms:created>
  <dcterms:modified xsi:type="dcterms:W3CDTF">2022-07-18T08:47:00Z</dcterms:modified>
</cp:coreProperties>
</file>